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F0" w:rsidRDefault="002A05F0">
      <w:r>
        <w:t xml:space="preserve">During the time following Germany’s defeat in the first World War and at the beginning of the depression that  affected the world, Hitler joined the National Socialist German Worker’s Party ( or, Nazi Party.) </w:t>
      </w:r>
    </w:p>
    <w:sectPr w:rsidR="002A05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A05F0"/>
    <w:rsid w:val="002A0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nferraz14</dc:creator>
  <cp:lastModifiedBy>nferraz14</cp:lastModifiedBy>
  <cp:revision>1</cp:revision>
  <dcterms:created xsi:type="dcterms:W3CDTF">2011-03-07T17:56:00Z</dcterms:created>
  <dcterms:modified xsi:type="dcterms:W3CDTF">2011-03-07T18:13:00Z</dcterms:modified>
</cp:coreProperties>
</file>